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79"/>
        <w:gridCol w:w="6483"/>
      </w:tblGrid>
      <w:tr w:rsidR="0019479C" w:rsidRPr="00037712" w:rsidTr="00BE6040">
        <w:trPr>
          <w:trHeight w:val="1045"/>
        </w:trPr>
        <w:tc>
          <w:tcPr>
            <w:tcW w:w="142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7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BE6040" w:rsidRDefault="00BE6040" w:rsidP="00BE60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BE6040">
              <w:rPr>
                <w:rFonts w:ascii="Arial" w:hAnsi="Arial" w:cs="Arial"/>
                <w:b/>
                <w:bCs/>
                <w:sz w:val="22"/>
                <w:szCs w:val="22"/>
              </w:rPr>
              <w:t>Vypracování projektové dokumentace a zajištění autorského dozoru pro rekonstrukci polní cesty HC1-R v k.ú. Pavlovice u Jestřebí včetně biokoridoru LBK 1060/1062 a GTP</w:t>
            </w:r>
          </w:p>
        </w:tc>
      </w:tr>
      <w:tr w:rsidR="0019479C" w:rsidRPr="00037712" w:rsidTr="00BE6040">
        <w:trPr>
          <w:trHeight w:val="362"/>
        </w:trPr>
        <w:tc>
          <w:tcPr>
            <w:tcW w:w="142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7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BE604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E6040">
              <w:rPr>
                <w:rFonts w:ascii="Arial" w:hAnsi="Arial" w:cs="Arial"/>
              </w:rPr>
              <w:t>SP6662/2020-541101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E6040" w:rsidRDefault="00BE60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E6040" w:rsidRDefault="00BE60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E6040" w:rsidRDefault="00BE60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E6040" w:rsidRDefault="00BE60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878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63"/>
        <w:gridCol w:w="2290"/>
        <w:gridCol w:w="1963"/>
        <w:gridCol w:w="2268"/>
      </w:tblGrid>
      <w:tr w:rsidR="00BE6040" w:rsidRPr="00037712" w:rsidTr="00BE6040">
        <w:trPr>
          <w:jc w:val="center"/>
        </w:trPr>
        <w:tc>
          <w:tcPr>
            <w:tcW w:w="2263" w:type="dxa"/>
          </w:tcPr>
          <w:p w:rsidR="00BE6040" w:rsidRPr="00037712" w:rsidRDefault="00BE6040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tcMar>
              <w:left w:w="85" w:type="dxa"/>
              <w:right w:w="85" w:type="dxa"/>
            </w:tcMar>
          </w:tcPr>
          <w:p w:rsidR="00BE6040" w:rsidRPr="00037712" w:rsidRDefault="00BE6040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963" w:type="dxa"/>
            <w:tcMar>
              <w:left w:w="85" w:type="dxa"/>
              <w:right w:w="85" w:type="dxa"/>
            </w:tcMar>
          </w:tcPr>
          <w:p w:rsidR="00BE6040" w:rsidRPr="00037712" w:rsidRDefault="00BE6040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BE6040" w:rsidRPr="00037712" w:rsidRDefault="00BE6040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E6040" w:rsidRPr="00BE6040" w:rsidTr="00BE6040">
        <w:trPr>
          <w:jc w:val="center"/>
        </w:trPr>
        <w:tc>
          <w:tcPr>
            <w:tcW w:w="2263" w:type="dxa"/>
          </w:tcPr>
          <w:p w:rsidR="00BE6040" w:rsidRPr="00BE6040" w:rsidRDefault="00BE6040" w:rsidP="00BE6040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604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PD vč. GTP – SO1 </w:t>
            </w:r>
          </w:p>
        </w:tc>
        <w:tc>
          <w:tcPr>
            <w:tcW w:w="2290" w:type="dxa"/>
            <w:tcMar>
              <w:left w:w="85" w:type="dxa"/>
              <w:right w:w="85" w:type="dxa"/>
            </w:tcMar>
          </w:tcPr>
          <w:p w:rsidR="00BE6040" w:rsidRPr="00BE6040" w:rsidRDefault="00BE6040" w:rsidP="00BE6040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tcMar>
              <w:left w:w="85" w:type="dxa"/>
              <w:right w:w="85" w:type="dxa"/>
            </w:tcMar>
          </w:tcPr>
          <w:p w:rsidR="00BE6040" w:rsidRPr="00BE6040" w:rsidRDefault="00BE6040" w:rsidP="00BE604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BE6040" w:rsidRPr="00BE6040" w:rsidRDefault="00BE6040" w:rsidP="00BE604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040" w:rsidRPr="00037712" w:rsidTr="00BE6040">
        <w:trPr>
          <w:jc w:val="center"/>
        </w:trPr>
        <w:tc>
          <w:tcPr>
            <w:tcW w:w="2263" w:type="dxa"/>
          </w:tcPr>
          <w:p w:rsidR="00BE6040" w:rsidRPr="00BE6040" w:rsidRDefault="00BE6040" w:rsidP="00BE6040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6040">
              <w:rPr>
                <w:rFonts w:ascii="Arial" w:hAnsi="Arial" w:cs="Arial"/>
                <w:b/>
                <w:bCs/>
                <w:sz w:val="22"/>
                <w:szCs w:val="22"/>
              </w:rPr>
              <w:t>PD – SO2</w:t>
            </w:r>
          </w:p>
        </w:tc>
        <w:tc>
          <w:tcPr>
            <w:tcW w:w="2290" w:type="dxa"/>
            <w:tcMar>
              <w:left w:w="85" w:type="dxa"/>
              <w:right w:w="85" w:type="dxa"/>
            </w:tcMar>
          </w:tcPr>
          <w:p w:rsidR="00BE6040" w:rsidRPr="00BE6040" w:rsidRDefault="00BE6040" w:rsidP="00BE6040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tcMar>
              <w:left w:w="85" w:type="dxa"/>
              <w:right w:w="85" w:type="dxa"/>
            </w:tcMar>
          </w:tcPr>
          <w:p w:rsidR="00BE6040" w:rsidRPr="00037712" w:rsidRDefault="00BE6040" w:rsidP="00BE60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BE6040" w:rsidRPr="00037712" w:rsidRDefault="00BE6040" w:rsidP="00BE60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BE6040" w:rsidRPr="00037712" w:rsidTr="00BE6040">
        <w:trPr>
          <w:jc w:val="center"/>
        </w:trPr>
        <w:tc>
          <w:tcPr>
            <w:tcW w:w="2263" w:type="dxa"/>
          </w:tcPr>
          <w:p w:rsidR="00BE6040" w:rsidRPr="00BE6040" w:rsidRDefault="00BE6040" w:rsidP="00BE6040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6040">
              <w:rPr>
                <w:rFonts w:ascii="Arial" w:hAnsi="Arial" w:cs="Arial"/>
                <w:b/>
                <w:bCs/>
                <w:sz w:val="22"/>
                <w:szCs w:val="22"/>
              </w:rPr>
              <w:t>AD – SO1</w:t>
            </w:r>
          </w:p>
        </w:tc>
        <w:tc>
          <w:tcPr>
            <w:tcW w:w="2290" w:type="dxa"/>
            <w:tcMar>
              <w:left w:w="85" w:type="dxa"/>
              <w:right w:w="85" w:type="dxa"/>
            </w:tcMar>
          </w:tcPr>
          <w:p w:rsidR="00BE6040" w:rsidRPr="00037712" w:rsidRDefault="00BE6040" w:rsidP="00BE604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63" w:type="dxa"/>
            <w:tcMar>
              <w:left w:w="85" w:type="dxa"/>
              <w:right w:w="85" w:type="dxa"/>
            </w:tcMar>
          </w:tcPr>
          <w:p w:rsidR="00BE6040" w:rsidRPr="00037712" w:rsidRDefault="00BE6040" w:rsidP="00BE60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BE6040" w:rsidRPr="00037712" w:rsidRDefault="00BE6040" w:rsidP="00BE60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BE6040" w:rsidRPr="00037712" w:rsidTr="00BE6040">
        <w:trPr>
          <w:jc w:val="center"/>
        </w:trPr>
        <w:tc>
          <w:tcPr>
            <w:tcW w:w="2263" w:type="dxa"/>
          </w:tcPr>
          <w:p w:rsidR="00BE6040" w:rsidRPr="00BE6040" w:rsidRDefault="00BE6040" w:rsidP="00BE6040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6040">
              <w:rPr>
                <w:rFonts w:ascii="Arial" w:hAnsi="Arial" w:cs="Arial"/>
                <w:b/>
                <w:bCs/>
                <w:sz w:val="22"/>
                <w:szCs w:val="22"/>
              </w:rPr>
              <w:t>AD – SO2</w:t>
            </w:r>
          </w:p>
        </w:tc>
        <w:tc>
          <w:tcPr>
            <w:tcW w:w="2290" w:type="dxa"/>
            <w:tcMar>
              <w:left w:w="85" w:type="dxa"/>
              <w:right w:w="85" w:type="dxa"/>
            </w:tcMar>
          </w:tcPr>
          <w:p w:rsidR="00BE6040" w:rsidRPr="00037712" w:rsidRDefault="00BE6040" w:rsidP="00BE604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63" w:type="dxa"/>
            <w:tcMar>
              <w:left w:w="85" w:type="dxa"/>
              <w:right w:w="85" w:type="dxa"/>
            </w:tcMar>
          </w:tcPr>
          <w:p w:rsidR="00BE6040" w:rsidRPr="00037712" w:rsidRDefault="00BE6040" w:rsidP="00BE60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BE6040" w:rsidRPr="00037712" w:rsidRDefault="00BE6040" w:rsidP="00BE60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BE6040" w:rsidRPr="00037712" w:rsidTr="00BE6040">
        <w:trPr>
          <w:jc w:val="center"/>
        </w:trPr>
        <w:tc>
          <w:tcPr>
            <w:tcW w:w="2263" w:type="dxa"/>
          </w:tcPr>
          <w:p w:rsidR="00BE6040" w:rsidRPr="00BE6040" w:rsidRDefault="00BE6040" w:rsidP="00BE6040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6040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2290" w:type="dxa"/>
            <w:tcMar>
              <w:left w:w="85" w:type="dxa"/>
              <w:right w:w="85" w:type="dxa"/>
            </w:tcMar>
          </w:tcPr>
          <w:p w:rsidR="00BE6040" w:rsidRPr="00037712" w:rsidRDefault="00BE6040" w:rsidP="00BE604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63" w:type="dxa"/>
            <w:tcMar>
              <w:left w:w="85" w:type="dxa"/>
              <w:right w:w="85" w:type="dxa"/>
            </w:tcMar>
          </w:tcPr>
          <w:p w:rsidR="00BE6040" w:rsidRPr="00037712" w:rsidRDefault="00BE6040" w:rsidP="00BE60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BE6040" w:rsidRPr="00037712" w:rsidRDefault="00BE6040" w:rsidP="00BE604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BE604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AC1DF8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AC1DF8">
        <w:rPr>
          <w:rFonts w:ascii="Arial" w:hAnsi="Arial" w:cs="Arial"/>
          <w:b/>
          <w:sz w:val="22"/>
          <w:szCs w:val="22"/>
        </w:rPr>
        <w:t xml:space="preserve"> a jiné osoby, jejichž prostřednictvím</w:t>
      </w:r>
      <w:bookmarkStart w:id="0" w:name="_GoBack"/>
      <w:bookmarkEnd w:id="0"/>
      <w:r w:rsidR="00AC1DF8">
        <w:rPr>
          <w:rFonts w:ascii="Arial" w:hAnsi="Arial" w:cs="Arial"/>
          <w:b/>
          <w:sz w:val="22"/>
          <w:szCs w:val="22"/>
        </w:rPr>
        <w:t xml:space="preserve"> dodavatel prokazuje kvalifikaci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C66" w:rsidRDefault="00AC1C66" w:rsidP="00AC1C66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1C66"/>
    <w:rsid w:val="00AC1DF8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040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8F9E50A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D1631-17A6-4FBA-B6DA-1C0B7A96E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290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2012-03-30T11:12:00Z</cp:lastPrinted>
  <dcterms:created xsi:type="dcterms:W3CDTF">2020-07-08T14:00:00Z</dcterms:created>
  <dcterms:modified xsi:type="dcterms:W3CDTF">2020-07-08T14:24:00Z</dcterms:modified>
</cp:coreProperties>
</file>